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A7" w:rsidRPr="000C4DE8" w:rsidRDefault="008333A7" w:rsidP="008333A7">
      <w:pPr>
        <w:autoSpaceDE w:val="0"/>
        <w:autoSpaceDN w:val="0"/>
        <w:adjustRightInd w:val="0"/>
        <w:rPr>
          <w:rFonts w:ascii="Arial" w:hAnsi="Arial" w:cs="Arial"/>
          <w:b/>
          <w:iCs/>
          <w:color w:val="953634"/>
          <w:u w:val="single"/>
        </w:rPr>
      </w:pPr>
      <w:r w:rsidRPr="000C4DE8">
        <w:rPr>
          <w:rFonts w:ascii="Arial" w:hAnsi="Arial" w:cs="Arial"/>
          <w:iCs/>
          <w:color w:val="953634"/>
          <w:sz w:val="22"/>
          <w:szCs w:val="22"/>
        </w:rPr>
        <w:t xml:space="preserve">                                                     </w:t>
      </w:r>
      <w:r w:rsidRPr="000C4DE8">
        <w:rPr>
          <w:rFonts w:ascii="Arial" w:hAnsi="Arial" w:cs="Arial"/>
          <w:b/>
          <w:iCs/>
          <w:color w:val="953634"/>
        </w:rPr>
        <w:t xml:space="preserve"> </w:t>
      </w:r>
      <w:r w:rsidRPr="000C4DE8">
        <w:rPr>
          <w:rFonts w:ascii="Arial" w:hAnsi="Arial" w:cs="Arial"/>
          <w:b/>
          <w:iCs/>
          <w:color w:val="953634"/>
          <w:u w:val="single"/>
        </w:rPr>
        <w:t>Pokyny pro žáky plavecké výuky</w:t>
      </w:r>
    </w:p>
    <w:p w:rsidR="008333A7" w:rsidRDefault="008333A7" w:rsidP="008333A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color w:val="000000"/>
          <w:sz w:val="20"/>
          <w:szCs w:val="20"/>
        </w:rPr>
      </w:pP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1. S povinnostmi je žák seznámen před začát</w:t>
      </w:r>
      <w:r>
        <w:rPr>
          <w:rFonts w:ascii="Arial" w:hAnsi="Arial" w:cs="Arial"/>
          <w:iCs/>
          <w:color w:val="000000"/>
          <w:sz w:val="20"/>
          <w:szCs w:val="20"/>
        </w:rPr>
        <w:t>kem plavecké výuky svým pedagogickým pracovníkem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 xml:space="preserve"> ve š</w:t>
      </w:r>
      <w:r>
        <w:rPr>
          <w:rFonts w:ascii="Arial" w:hAnsi="Arial" w:cs="Arial"/>
          <w:iCs/>
          <w:color w:val="000000"/>
          <w:sz w:val="20"/>
          <w:szCs w:val="20"/>
        </w:rPr>
        <w:t>kole a dále cvi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čiteli plavání při nástupu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v úvodní hodině.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2. Žák se chová při plavecké vý</w:t>
      </w:r>
      <w:r>
        <w:rPr>
          <w:rFonts w:ascii="Arial" w:hAnsi="Arial" w:cs="Arial"/>
          <w:iCs/>
          <w:color w:val="000000"/>
          <w:sz w:val="20"/>
          <w:szCs w:val="20"/>
        </w:rPr>
        <w:t>uce ukázněně, řídí se pokyny cviči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 xml:space="preserve">tele plavání </w:t>
      </w:r>
      <w:r>
        <w:rPr>
          <w:rFonts w:ascii="Arial" w:hAnsi="Arial" w:cs="Arial"/>
          <w:iCs/>
          <w:color w:val="000000"/>
          <w:sz w:val="20"/>
          <w:szCs w:val="20"/>
        </w:rPr>
        <w:t>a pokyny pedagogického pracovníka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 xml:space="preserve">3. </w:t>
      </w:r>
      <w:r w:rsidRPr="00373C9D">
        <w:rPr>
          <w:rFonts w:ascii="Arial" w:hAnsi="Arial" w:cs="Arial"/>
          <w:b/>
          <w:bCs/>
          <w:iCs/>
          <w:color w:val="000000"/>
          <w:sz w:val="20"/>
          <w:szCs w:val="20"/>
        </w:rPr>
        <w:t>Do prostoru šaten, sprch a bazénu je pří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stup bez pedagogického pracovníka</w:t>
      </w:r>
      <w:r w:rsidRPr="00373C9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zakázán.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 xml:space="preserve">4. V celém prostoru plaveckého areálu je přísný zákaz běhání, strkání, pošťuchování apod. </w:t>
      </w:r>
      <w:r w:rsidRPr="00373C9D">
        <w:rPr>
          <w:rFonts w:ascii="Arial" w:hAnsi="Arial" w:cs="Arial"/>
          <w:b/>
          <w:bCs/>
          <w:iCs/>
          <w:color w:val="000000"/>
          <w:sz w:val="20"/>
          <w:szCs w:val="20"/>
        </w:rPr>
        <w:t>Choďte pomalu a opatrně!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5. Po příchodu k</w:t>
      </w:r>
      <w:r>
        <w:rPr>
          <w:rFonts w:ascii="Arial" w:hAnsi="Arial" w:cs="Arial"/>
          <w:iCs/>
          <w:color w:val="000000"/>
          <w:sz w:val="20"/>
          <w:szCs w:val="20"/>
        </w:rPr>
        <w:t> určenému místu ve vstupní hale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 xml:space="preserve"> se každý žák vyzuje, obuv si odnese a uloží do přidělené skříňky.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6. V šatně se svlékne, uloží své věci do skříňky, připraví si věci na plavání (plavky, mýdlo, ručník</w:t>
      </w:r>
      <w:r>
        <w:rPr>
          <w:rFonts w:ascii="Arial" w:hAnsi="Arial" w:cs="Arial"/>
          <w:iCs/>
          <w:color w:val="000000"/>
          <w:sz w:val="20"/>
          <w:szCs w:val="20"/>
        </w:rPr>
        <w:t>, nápoj v plastovém obalu, kapesníky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 xml:space="preserve"> – nejlépe do igelitové tašky)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a vyčk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á pokynů pedagogického pracovníka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ke společnému odchodu do sprch.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7. Z hygienických důvodů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je do bazénu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 xml:space="preserve"> zakázáno vstupovat v civilním oblečení. Žáci, kteří se přímo nezúčastňují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výuky, ale jsou přítomni v průběhu plaveck</w:t>
      </w:r>
      <w:r>
        <w:rPr>
          <w:rFonts w:ascii="Arial" w:hAnsi="Arial" w:cs="Arial"/>
          <w:iCs/>
          <w:color w:val="000000"/>
          <w:sz w:val="20"/>
          <w:szCs w:val="20"/>
        </w:rPr>
        <w:t>é výuky v prostoru bazénu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, se v šatně převléknou z venkovního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 xml:space="preserve">oblečení do vhodného sportovního úboru (tričko, šortky) a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do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Aguaparku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vstupují bosi, případně ve vlastních přezůvkách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používaných pouze k tomuto účelu, vhodných do „mokrého“ prostředí a řádně omytých.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8. Je zakázáno používat toaletní potřeby ve skleněných obalech.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9. Všichni žáci plavecké výuky včetně žáků mateřských škol, používají čisté plavky (ne bermudy) bez kovových a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umělohmotných součástí, které mohou být příčinou úrazu.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10. Před osprchováním jde každý žák na WC, sprchuje se bez plavek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při nástupu do výuky pouze vodou, po výuce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s použitím vlastního mýdla. Používání plavecké čepice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není povinné, ale vhodné pro žáky s dlouhými vlasy. Dlouhé vlasy je nutné sepnout gumičkou, aby nepadaly do obličeje.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11. Žák vyč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ká pokynů pedagogického pracovníka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ke společnému o</w:t>
      </w:r>
      <w:r>
        <w:rPr>
          <w:rFonts w:ascii="Arial" w:hAnsi="Arial" w:cs="Arial"/>
          <w:iCs/>
          <w:color w:val="000000"/>
          <w:sz w:val="20"/>
          <w:szCs w:val="20"/>
        </w:rPr>
        <w:t>dchodu do prostoru bazénu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 xml:space="preserve">. Ze sprch </w:t>
      </w:r>
      <w:proofErr w:type="gramStart"/>
      <w:r w:rsidRPr="00373C9D">
        <w:rPr>
          <w:rFonts w:ascii="Arial" w:hAnsi="Arial" w:cs="Arial"/>
          <w:iCs/>
          <w:color w:val="000000"/>
          <w:sz w:val="20"/>
          <w:szCs w:val="20"/>
        </w:rPr>
        <w:t>si</w:t>
      </w:r>
      <w:proofErr w:type="gramEnd"/>
      <w:r w:rsidRPr="00373C9D">
        <w:rPr>
          <w:rFonts w:ascii="Arial" w:hAnsi="Arial" w:cs="Arial"/>
          <w:iCs/>
          <w:color w:val="000000"/>
          <w:sz w:val="20"/>
          <w:szCs w:val="20"/>
        </w:rPr>
        <w:t xml:space="preserve"> s sebou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odnáší igelitovou tašku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s uvedenými věcmi v bodě číslo 6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a odloží ji na místě k tomu určeném.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12. Nepřibližuje se k okraji bazénu, nebere plavecké pomůcky a v d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oprovodu pedagogického pracovníka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nastoupí v</w:t>
      </w:r>
      <w:r>
        <w:rPr>
          <w:rFonts w:ascii="Arial" w:hAnsi="Arial" w:cs="Arial"/>
          <w:iCs/>
          <w:color w:val="000000"/>
          <w:sz w:val="20"/>
          <w:szCs w:val="20"/>
        </w:rPr>
        <w:t> 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předem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určeném místě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, (tj. místo u brouzdaliště)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k nástupu na plaveckou výuku.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13. Žák, který se před výukou necítí zdráv nebo má jiné potíže, upozorní na tuto skuteč</w:t>
      </w:r>
      <w:r>
        <w:rPr>
          <w:rFonts w:ascii="Arial" w:hAnsi="Arial" w:cs="Arial"/>
          <w:iCs/>
          <w:color w:val="000000"/>
          <w:sz w:val="20"/>
          <w:szCs w:val="20"/>
        </w:rPr>
        <w:t>nost cvičitele plavání nebo pedagogického pracovníka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, který rozhodne o jeho další účasti ve výuce. Stejně tak učiní i v průběhu vyučovací hodiny.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14. Po předání žáků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cviči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telům plavání a zapsání docházky, žáci vyčkají pokynů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cvič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 xml:space="preserve">itele plavání </w:t>
      </w:r>
      <w:r w:rsidRPr="00373C9D">
        <w:rPr>
          <w:rFonts w:ascii="Arial" w:hAnsi="Arial" w:cs="Arial"/>
          <w:b/>
          <w:bCs/>
          <w:iCs/>
          <w:color w:val="000000"/>
          <w:sz w:val="20"/>
          <w:szCs w:val="20"/>
        </w:rPr>
        <w:t>ke společnému vstupu do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Pr="00373C9D">
        <w:rPr>
          <w:rFonts w:ascii="Arial" w:hAnsi="Arial" w:cs="Arial"/>
          <w:b/>
          <w:bCs/>
          <w:iCs/>
          <w:color w:val="000000"/>
          <w:sz w:val="20"/>
          <w:szCs w:val="20"/>
        </w:rPr>
        <w:t>bazénu.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15. V žádném případě v průběhu celé vyučovací hodiny žák nevstupuje do bazénu bez př</w:t>
      </w:r>
      <w:r>
        <w:rPr>
          <w:rFonts w:ascii="Arial" w:hAnsi="Arial" w:cs="Arial"/>
          <w:iCs/>
          <w:color w:val="000000"/>
          <w:sz w:val="20"/>
          <w:szCs w:val="20"/>
        </w:rPr>
        <w:t>ímého pokynu cvičitele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 xml:space="preserve"> plavání.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 xml:space="preserve">16. </w:t>
      </w:r>
      <w:r w:rsidRPr="00373C9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Je přísně zakázáno do bazénu skočit.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Výjimku tvoří pouze skoky jako součást plavecké výuky, a to na přímý pokyn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cvi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čitele plavání a při dodržení všech bezpečnostních zásad.</w:t>
      </w:r>
    </w:p>
    <w:p w:rsidR="008333A7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17. Žák se nesmí svévolně vzdálit z vymezeného prostoru, kde probíhá plavecká výuka jeho družstva a nevykonává jinou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činnost, než která vyplývá z úkolu st</w:t>
      </w:r>
      <w:r>
        <w:rPr>
          <w:rFonts w:ascii="Arial" w:hAnsi="Arial" w:cs="Arial"/>
          <w:iCs/>
          <w:color w:val="000000"/>
          <w:sz w:val="20"/>
          <w:szCs w:val="20"/>
        </w:rPr>
        <w:t>anoveného cvi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čitelem plavání.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18. Bez povolení cvi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 xml:space="preserve">čitele plavání se nevzdaluje z místa výuky. </w:t>
      </w:r>
      <w:r w:rsidRPr="00373C9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Vždy musí uvědomit </w:t>
      </w:r>
      <w:r>
        <w:rPr>
          <w:rFonts w:ascii="Arial" w:hAnsi="Arial" w:cs="Arial"/>
          <w:iCs/>
          <w:color w:val="000000"/>
          <w:sz w:val="20"/>
          <w:szCs w:val="20"/>
        </w:rPr>
        <w:t>svého cvi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čitele plavání o potřebě opustit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prostor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Aguabazénu</w:t>
      </w:r>
      <w:proofErr w:type="spellEnd"/>
      <w:r w:rsidRPr="00373C9D">
        <w:rPr>
          <w:rFonts w:ascii="Arial" w:hAnsi="Arial" w:cs="Arial"/>
          <w:iCs/>
          <w:color w:val="000000"/>
          <w:sz w:val="20"/>
          <w:szCs w:val="20"/>
        </w:rPr>
        <w:t xml:space="preserve"> (odchod na WC, nevolnost atd.).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19. Dodržuje základní hygienická pravidla: do vody nesmí kašlat, smrkat, plivat, močit ani jiným způsobem ji znečišťovat.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20. Nenosí při výuce hodinky, náramky, prstýnky, řetízky, ozdobné sponky do vlasů a ani jiné předměty, které by mohly být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příčinou úrazu vlastního nebo jiné osoby, která je účastníkem plavecké výuky. Doporučuje se nenosit náušnice.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21. Žák má ostříhané nehty.</w:t>
      </w:r>
    </w:p>
    <w:p w:rsidR="008333A7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lastRenderedPageBreak/>
        <w:t>22. Při výuce nežvýká žvýkačku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23. Při plavecké výuce není dovoleno používat plavecké brýle. Výjimku můž</w:t>
      </w:r>
      <w:r>
        <w:rPr>
          <w:rFonts w:ascii="Arial" w:hAnsi="Arial" w:cs="Arial"/>
          <w:iCs/>
          <w:color w:val="000000"/>
          <w:sz w:val="20"/>
          <w:szCs w:val="20"/>
        </w:rPr>
        <w:t>e povolit cvi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čitel plavání, např. na doporučení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lékaře nebo na základě písemného souhlasu rodičů.</w:t>
      </w:r>
    </w:p>
    <w:p w:rsidR="008333A7" w:rsidRPr="00373C9D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24. Je přísně zakázáno donáš</w:t>
      </w:r>
      <w:r>
        <w:rPr>
          <w:rFonts w:ascii="Arial" w:hAnsi="Arial" w:cs="Arial"/>
          <w:iCs/>
          <w:color w:val="000000"/>
          <w:sz w:val="20"/>
          <w:szCs w:val="20"/>
        </w:rPr>
        <w:t>et do prostoru bazénu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 xml:space="preserve"> veškeré jídlo a nápoje ve skleněných lahvích. Pro dodržení pitného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režimu může mít žák vhodný nápoj v plastovém obalu. Týká se dvouhodinových lekcí, kdy je možné se občerstvit pouze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v průběhu krátké přestávky.</w:t>
      </w:r>
    </w:p>
    <w:p w:rsidR="008333A7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 w:rsidRPr="00373C9D">
        <w:rPr>
          <w:rFonts w:ascii="Arial" w:hAnsi="Arial" w:cs="Arial"/>
          <w:iCs/>
          <w:color w:val="000000"/>
          <w:sz w:val="20"/>
          <w:szCs w:val="20"/>
        </w:rPr>
        <w:t>25. Po závěrečném nástupu a před</w:t>
      </w:r>
      <w:r>
        <w:rPr>
          <w:rFonts w:ascii="Arial" w:hAnsi="Arial" w:cs="Arial"/>
          <w:iCs/>
          <w:color w:val="000000"/>
          <w:sz w:val="20"/>
          <w:szCs w:val="20"/>
        </w:rPr>
        <w:t>ání žáků pedagogickému pracovníkovi,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 xml:space="preserve"> žáci vyčkaj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í pokynu pedagogického pracovníka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ke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73C9D">
        <w:rPr>
          <w:rFonts w:ascii="Arial" w:hAnsi="Arial" w:cs="Arial"/>
          <w:iCs/>
          <w:color w:val="000000"/>
          <w:sz w:val="20"/>
          <w:szCs w:val="20"/>
        </w:rPr>
        <w:t>společnému odchodu do sprch.</w:t>
      </w:r>
    </w:p>
    <w:p w:rsidR="008333A7" w:rsidRPr="008100E9" w:rsidRDefault="008333A7" w:rsidP="008333A7">
      <w:pPr>
        <w:autoSpaceDE w:val="0"/>
        <w:autoSpaceDN w:val="0"/>
        <w:adjustRightInd w:val="0"/>
        <w:spacing w:line="276" w:lineRule="auto"/>
        <w:ind w:left="57" w:right="57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26. Žák, který se nezúčastnil plavecké výuky více jak 5x, nedostává od plavecké školy Mokré vysvědčení.</w:t>
      </w:r>
    </w:p>
    <w:p w:rsidR="008333A7" w:rsidRDefault="008333A7" w:rsidP="008333A7">
      <w:pPr>
        <w:spacing w:before="240" w:line="276" w:lineRule="auto"/>
        <w:ind w:left="57" w:right="57"/>
        <w:rPr>
          <w:rFonts w:ascii="Arial" w:hAnsi="Arial" w:cs="Arial"/>
          <w:color w:val="808080"/>
          <w:sz w:val="16"/>
          <w:szCs w:val="16"/>
        </w:rPr>
      </w:pPr>
    </w:p>
    <w:p w:rsidR="008333A7" w:rsidRDefault="008333A7" w:rsidP="008333A7">
      <w:pPr>
        <w:spacing w:before="240" w:line="276" w:lineRule="auto"/>
        <w:ind w:left="57" w:right="57"/>
        <w:rPr>
          <w:rFonts w:ascii="Arial" w:hAnsi="Arial" w:cs="Arial"/>
          <w:color w:val="808080"/>
          <w:sz w:val="16"/>
          <w:szCs w:val="16"/>
        </w:rPr>
      </w:pPr>
    </w:p>
    <w:p w:rsidR="008333A7" w:rsidRDefault="008333A7" w:rsidP="008333A7">
      <w:pPr>
        <w:spacing w:before="240" w:line="276" w:lineRule="auto"/>
        <w:ind w:left="57" w:right="57"/>
        <w:rPr>
          <w:rFonts w:ascii="Arial" w:hAnsi="Arial" w:cs="Arial"/>
          <w:color w:val="808080"/>
          <w:sz w:val="16"/>
          <w:szCs w:val="16"/>
        </w:rPr>
      </w:pPr>
    </w:p>
    <w:p w:rsidR="008333A7" w:rsidRDefault="008333A7" w:rsidP="008333A7">
      <w:pPr>
        <w:spacing w:before="240" w:line="276" w:lineRule="auto"/>
        <w:ind w:left="57" w:right="57"/>
        <w:rPr>
          <w:rFonts w:ascii="Arial" w:hAnsi="Arial" w:cs="Arial"/>
          <w:color w:val="808080"/>
          <w:sz w:val="16"/>
          <w:szCs w:val="16"/>
        </w:rPr>
      </w:pPr>
    </w:p>
    <w:p w:rsidR="007B5677" w:rsidRDefault="007B5677"/>
    <w:p w:rsidR="008333A7" w:rsidRDefault="008333A7" w:rsidP="008333A7">
      <w:pPr>
        <w:jc w:val="center"/>
      </w:pPr>
      <w:r>
        <w:t>…………………………zde odstřihnout…………………………</w:t>
      </w:r>
    </w:p>
    <w:p w:rsidR="008333A7" w:rsidRDefault="008333A7"/>
    <w:p w:rsidR="008333A7" w:rsidRDefault="008333A7"/>
    <w:p w:rsidR="008333A7" w:rsidRDefault="008333A7"/>
    <w:p w:rsidR="008333A7" w:rsidRDefault="008333A7"/>
    <w:p w:rsidR="008333A7" w:rsidRDefault="008333A7"/>
    <w:p w:rsidR="008333A7" w:rsidRDefault="008333A7">
      <w:bookmarkStart w:id="0" w:name="_GoBack"/>
      <w:bookmarkEnd w:id="0"/>
    </w:p>
    <w:p w:rsidR="008333A7" w:rsidRDefault="008333A7" w:rsidP="008333A7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Čestné prohlášení rodičů</w:t>
      </w:r>
    </w:p>
    <w:p w:rsidR="008333A7" w:rsidRDefault="008333A7" w:rsidP="008333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Prohlašuji, že můj syn / dcera......................................................................................</w:t>
      </w:r>
    </w:p>
    <w:p w:rsidR="008333A7" w:rsidRDefault="008333A7" w:rsidP="008333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nemá  žádné  zdravotní  potíže,  které  by  bránily  účasti  na plaveckém  výcviku</w:t>
      </w:r>
    </w:p>
    <w:p w:rsidR="008333A7" w:rsidRDefault="008333A7" w:rsidP="008333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 </w:t>
      </w:r>
      <w:r>
        <w:rPr>
          <w:rFonts w:ascii="Arial" w:hAnsi="Arial" w:cs="Arial"/>
          <w:b/>
          <w:bCs/>
          <w:sz w:val="22"/>
          <w:szCs w:val="22"/>
        </w:rPr>
        <w:t>zvláště srdeční 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potíže , epilepsii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, astma </w:t>
      </w:r>
      <w:r>
        <w:rPr>
          <w:rFonts w:ascii="Arial" w:hAnsi="Arial" w:cs="Arial"/>
          <w:sz w:val="22"/>
          <w:szCs w:val="22"/>
        </w:rPr>
        <w:t xml:space="preserve">/,  ani   žádné   kožní onemocnění / např. </w:t>
      </w:r>
      <w:r>
        <w:rPr>
          <w:rFonts w:ascii="Arial" w:hAnsi="Arial" w:cs="Arial"/>
          <w:b/>
          <w:sz w:val="22"/>
          <w:szCs w:val="22"/>
        </w:rPr>
        <w:t>ekzém, bradavice</w:t>
      </w:r>
      <w:r>
        <w:rPr>
          <w:rFonts w:ascii="Arial" w:hAnsi="Arial" w:cs="Arial"/>
          <w:sz w:val="22"/>
          <w:szCs w:val="22"/>
        </w:rPr>
        <w:t xml:space="preserve"> /.</w:t>
      </w:r>
    </w:p>
    <w:p w:rsidR="008333A7" w:rsidRDefault="008333A7" w:rsidP="008333A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8333A7" w:rsidRDefault="008333A7" w:rsidP="008333A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8333A7" w:rsidRDefault="008333A7" w:rsidP="008333A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 Datum:   ……………………       podpis rodičů      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          </w:t>
      </w:r>
    </w:p>
    <w:p w:rsidR="008333A7" w:rsidRDefault="008333A7" w:rsidP="008333A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8333A7" w:rsidRDefault="008333A7"/>
    <w:sectPr w:rsidR="0083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A7"/>
    <w:rsid w:val="007B5677"/>
    <w:rsid w:val="0083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59CD"/>
  <w15:chartTrackingRefBased/>
  <w15:docId w15:val="{9555895A-7FE4-4EA6-8D6B-9A59B695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1</cp:revision>
  <dcterms:created xsi:type="dcterms:W3CDTF">2024-09-26T12:55:00Z</dcterms:created>
  <dcterms:modified xsi:type="dcterms:W3CDTF">2024-09-26T12:59:00Z</dcterms:modified>
</cp:coreProperties>
</file>